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E23" w:rsidRPr="00B8389C" w:rsidRDefault="002E0FA6" w:rsidP="00C03E8C">
      <w:pPr>
        <w:jc w:val="center"/>
        <w:rPr>
          <w:rFonts w:cstheme="minorHAnsi"/>
          <w:b/>
          <w:sz w:val="25"/>
          <w:szCs w:val="25"/>
        </w:rPr>
      </w:pPr>
      <w:r w:rsidRPr="00B8389C">
        <w:rPr>
          <w:rFonts w:cstheme="minorHAnsi"/>
          <w:b/>
          <w:sz w:val="25"/>
          <w:szCs w:val="25"/>
        </w:rPr>
        <w:t xml:space="preserve">KİŞİSEL VERİLERİN KORUNMASI VE İŞLENMESİ HAKKINDA </w:t>
      </w:r>
      <w:r w:rsidR="00D579C6" w:rsidRPr="00B8389C">
        <w:rPr>
          <w:rFonts w:cstheme="minorHAnsi"/>
          <w:b/>
          <w:sz w:val="25"/>
          <w:szCs w:val="25"/>
        </w:rPr>
        <w:t xml:space="preserve">İŞGÖREN </w:t>
      </w:r>
      <w:r w:rsidR="00976698" w:rsidRPr="00B8389C">
        <w:rPr>
          <w:rFonts w:cstheme="minorHAnsi"/>
          <w:b/>
          <w:sz w:val="25"/>
          <w:szCs w:val="25"/>
        </w:rPr>
        <w:t>ADAY</w:t>
      </w:r>
      <w:r w:rsidR="009659F7" w:rsidRPr="00B8389C">
        <w:rPr>
          <w:rFonts w:cstheme="minorHAnsi"/>
          <w:b/>
          <w:sz w:val="25"/>
          <w:szCs w:val="25"/>
        </w:rPr>
        <w:t>I</w:t>
      </w:r>
      <w:r w:rsidR="00976698" w:rsidRPr="00B8389C">
        <w:rPr>
          <w:rFonts w:cstheme="minorHAnsi"/>
          <w:b/>
          <w:sz w:val="25"/>
          <w:szCs w:val="25"/>
        </w:rPr>
        <w:t xml:space="preserve"> A</w:t>
      </w:r>
      <w:r w:rsidR="000D2350" w:rsidRPr="00B8389C">
        <w:rPr>
          <w:rFonts w:cstheme="minorHAnsi"/>
          <w:b/>
          <w:sz w:val="25"/>
          <w:szCs w:val="25"/>
        </w:rPr>
        <w:t>YDINLATMA</w:t>
      </w:r>
      <w:r w:rsidR="00C03E8C" w:rsidRPr="00B8389C">
        <w:rPr>
          <w:rFonts w:cstheme="minorHAnsi"/>
          <w:b/>
          <w:sz w:val="25"/>
          <w:szCs w:val="25"/>
        </w:rPr>
        <w:t xml:space="preserve"> METNİ</w:t>
      </w:r>
    </w:p>
    <w:p w:rsidR="000D2350" w:rsidRPr="00B8389C" w:rsidRDefault="000D2350">
      <w:pPr>
        <w:rPr>
          <w:rFonts w:cstheme="minorHAnsi"/>
          <w:b/>
          <w:sz w:val="25"/>
          <w:szCs w:val="25"/>
        </w:rPr>
      </w:pPr>
      <w:r w:rsidRPr="00B8389C">
        <w:rPr>
          <w:rFonts w:cstheme="minorHAnsi"/>
          <w:b/>
          <w:sz w:val="25"/>
          <w:szCs w:val="25"/>
        </w:rPr>
        <w:t>VERİ SORUMLUSU</w:t>
      </w:r>
    </w:p>
    <w:p w:rsidR="000F3C04" w:rsidRPr="00B8389C" w:rsidRDefault="000F3C04" w:rsidP="00FE4940">
      <w:pPr>
        <w:pStyle w:val="Default"/>
        <w:spacing w:line="276" w:lineRule="auto"/>
        <w:jc w:val="both"/>
        <w:rPr>
          <w:rFonts w:asciiTheme="minorHAnsi" w:hAnsiTheme="minorHAnsi" w:cstheme="minorHAnsi"/>
          <w:sz w:val="25"/>
          <w:szCs w:val="25"/>
        </w:rPr>
      </w:pPr>
      <w:r w:rsidRPr="00B8389C">
        <w:rPr>
          <w:rFonts w:asciiTheme="minorHAnsi" w:hAnsiTheme="minorHAnsi" w:cstheme="minorHAnsi"/>
          <w:sz w:val="25"/>
          <w:szCs w:val="25"/>
        </w:rPr>
        <w:t xml:space="preserve">Bu aydınlatma metni, 6698 sayılı Kişisel Verilerin Korunması Kanununun 10. maddesi ile Aydınlatma Yükümlülüğünün Yerine Getirilmesinde Uyulacak Usul ve Esaslar Hakkında Tebliğ kapsamında </w:t>
      </w:r>
      <w:r w:rsidR="001F4D5D" w:rsidRPr="00B8389C">
        <w:rPr>
          <w:rFonts w:asciiTheme="minorHAnsi" w:hAnsiTheme="minorHAnsi" w:cstheme="minorHAnsi"/>
          <w:sz w:val="25"/>
          <w:szCs w:val="25"/>
        </w:rPr>
        <w:t xml:space="preserve">veri sorumlusu sıfatıyla </w:t>
      </w:r>
      <w:r w:rsidR="002F7027" w:rsidRPr="00D345B0">
        <w:rPr>
          <w:b/>
          <w:sz w:val="25"/>
          <w:szCs w:val="25"/>
        </w:rPr>
        <w:t>Mehmet Yılmazlar İnşaat Gayrimenkul İnşaat Hizmet Proje Sanayi ve Ticaret Limited Şirketi (şirket</w:t>
      </w:r>
      <w:r w:rsidR="0059174D">
        <w:rPr>
          <w:b/>
          <w:sz w:val="25"/>
          <w:szCs w:val="25"/>
        </w:rPr>
        <w:t>)</w:t>
      </w:r>
      <w:bookmarkStart w:id="0" w:name="_GoBack"/>
      <w:bookmarkEnd w:id="0"/>
      <w:r w:rsidR="00EF1A93" w:rsidRPr="00B8389C">
        <w:rPr>
          <w:rFonts w:asciiTheme="minorHAnsi" w:hAnsiTheme="minorHAnsi" w:cstheme="minorHAnsi"/>
          <w:sz w:val="25"/>
          <w:szCs w:val="25"/>
        </w:rPr>
        <w:t xml:space="preserve"> </w:t>
      </w:r>
      <w:r w:rsidRPr="00B8389C">
        <w:rPr>
          <w:rFonts w:asciiTheme="minorHAnsi" w:hAnsiTheme="minorHAnsi" w:cstheme="minorHAnsi"/>
          <w:sz w:val="25"/>
          <w:szCs w:val="25"/>
        </w:rPr>
        <w:t xml:space="preserve"> tarafından hazırlanmıştır.</w:t>
      </w:r>
    </w:p>
    <w:p w:rsidR="00B8389C" w:rsidRDefault="00B8389C" w:rsidP="00FE4940">
      <w:pPr>
        <w:jc w:val="both"/>
        <w:rPr>
          <w:rFonts w:cstheme="minorHAnsi"/>
          <w:b/>
          <w:sz w:val="25"/>
          <w:szCs w:val="25"/>
        </w:rPr>
      </w:pPr>
    </w:p>
    <w:p w:rsidR="000F3C04" w:rsidRPr="00B8389C" w:rsidRDefault="000F3C04" w:rsidP="00FE4940">
      <w:pPr>
        <w:jc w:val="both"/>
        <w:rPr>
          <w:rFonts w:cstheme="minorHAnsi"/>
          <w:b/>
          <w:sz w:val="25"/>
          <w:szCs w:val="25"/>
        </w:rPr>
      </w:pPr>
      <w:r w:rsidRPr="00B8389C">
        <w:rPr>
          <w:rFonts w:cstheme="minorHAnsi"/>
          <w:b/>
          <w:sz w:val="25"/>
          <w:szCs w:val="25"/>
        </w:rPr>
        <w:t>AMAÇ:</w:t>
      </w:r>
    </w:p>
    <w:p w:rsidR="00253FDD" w:rsidRPr="00B8389C" w:rsidRDefault="00253FDD" w:rsidP="00FE4940">
      <w:pPr>
        <w:jc w:val="both"/>
        <w:rPr>
          <w:rFonts w:cstheme="minorHAnsi"/>
          <w:b/>
          <w:sz w:val="25"/>
          <w:szCs w:val="25"/>
        </w:rPr>
      </w:pPr>
      <w:r w:rsidRPr="00B8389C">
        <w:rPr>
          <w:rFonts w:cstheme="minorHAnsi"/>
          <w:b/>
          <w:sz w:val="25"/>
          <w:szCs w:val="25"/>
        </w:rPr>
        <w:t>İşlenen Kişisel Veriler:</w:t>
      </w:r>
    </w:p>
    <w:p w:rsidR="00253FDD" w:rsidRPr="00B8389C" w:rsidRDefault="00253FDD" w:rsidP="00FE4940">
      <w:pPr>
        <w:jc w:val="both"/>
        <w:rPr>
          <w:rFonts w:cstheme="minorHAnsi"/>
          <w:sz w:val="25"/>
          <w:szCs w:val="25"/>
        </w:rPr>
      </w:pPr>
      <w:r w:rsidRPr="00B8389C">
        <w:rPr>
          <w:rFonts w:cstheme="minorHAnsi"/>
          <w:sz w:val="25"/>
          <w:szCs w:val="25"/>
        </w:rPr>
        <w:t>Kimlik Bilgileri, Eğitim ve Öğretim Bilgileri (Diploma, Çıkış Bilgileri, Transkrip), İstihdam Bilgileri, Sağlık Raporları ve Sağlık Bilgileri, Engellilik Bilgileri, Fiziki Bilgiler, Biyometrik Veriler, Adli Sicil Kayıt Bilgileri, SRC Bilgileri, Ehliyet Bilgileri, Pasaport Bilgileri, İletişim Bilgileri (e-posta, gsm, adres, telefon), Referans bilgileri, Bilgisayar Kullanım Bilgileri, Yabancı Dil Bilgileri, Askerlik Durumu, İşkur Kayıt Bilgileri, Eğitim, Kurs ve Seminer Bilgileri, Sertifika Bilgileri, Uzmanlık Konusu Bilgileri,</w:t>
      </w:r>
    </w:p>
    <w:p w:rsidR="00253FDD" w:rsidRPr="00B8389C" w:rsidRDefault="00624EF8" w:rsidP="00FE4940">
      <w:pPr>
        <w:jc w:val="both"/>
        <w:rPr>
          <w:rFonts w:eastAsia="Times New Roman" w:cstheme="minorHAnsi"/>
          <w:b/>
          <w:color w:val="212529"/>
          <w:sz w:val="25"/>
          <w:szCs w:val="25"/>
          <w:lang w:eastAsia="tr-TR"/>
        </w:rPr>
      </w:pPr>
      <w:r w:rsidRPr="00B8389C">
        <w:rPr>
          <w:rFonts w:eastAsia="Times New Roman" w:cstheme="minorHAnsi"/>
          <w:b/>
          <w:color w:val="212529"/>
          <w:sz w:val="25"/>
          <w:szCs w:val="25"/>
          <w:lang w:eastAsia="tr-TR"/>
        </w:rPr>
        <w:t>Kişisel Veri İşleme Amacı:</w:t>
      </w:r>
    </w:p>
    <w:p w:rsidR="00082D79" w:rsidRPr="00B8389C" w:rsidRDefault="000F3C04" w:rsidP="00FE4940">
      <w:pPr>
        <w:jc w:val="both"/>
        <w:rPr>
          <w:rFonts w:eastAsia="Times New Roman" w:cstheme="minorHAnsi"/>
          <w:color w:val="212529"/>
          <w:sz w:val="25"/>
          <w:szCs w:val="25"/>
          <w:lang w:eastAsia="tr-TR"/>
        </w:rPr>
      </w:pPr>
      <w:r w:rsidRPr="00B8389C">
        <w:rPr>
          <w:rFonts w:cstheme="minorHAnsi"/>
          <w:sz w:val="25"/>
          <w:szCs w:val="25"/>
        </w:rPr>
        <w:t>Kişisel verileriniz, 6698 sayılı kanun’da açıklanan temel ilkeler ile 5. ve 6. Maddelerinde belirtilen kişisel veri işleme şartları</w:t>
      </w:r>
      <w:r w:rsidR="00CD7B13" w:rsidRPr="00B8389C">
        <w:rPr>
          <w:rFonts w:cstheme="minorHAnsi"/>
          <w:sz w:val="25"/>
          <w:szCs w:val="25"/>
        </w:rPr>
        <w:t>na uygun olarak,</w:t>
      </w:r>
      <w:r w:rsidR="00A635DC" w:rsidRPr="00B8389C">
        <w:rPr>
          <w:rFonts w:cstheme="minorHAnsi"/>
          <w:sz w:val="25"/>
          <w:szCs w:val="25"/>
        </w:rPr>
        <w:t xml:space="preserve"> </w:t>
      </w:r>
      <w:r w:rsidR="00A654FA" w:rsidRPr="00B8389C">
        <w:rPr>
          <w:rFonts w:cstheme="minorHAnsi"/>
          <w:sz w:val="25"/>
          <w:szCs w:val="25"/>
        </w:rPr>
        <w:t xml:space="preserve">İşgören adayların Başvuru Süreçlerinin yürütülmesi, </w:t>
      </w:r>
      <w:r w:rsidR="00A635DC" w:rsidRPr="00B8389C">
        <w:rPr>
          <w:rFonts w:cstheme="minorHAnsi"/>
          <w:sz w:val="25"/>
          <w:szCs w:val="25"/>
        </w:rPr>
        <w:t>iş arama süreçlerinizde size yardımcı olmak</w:t>
      </w:r>
      <w:r w:rsidR="00A96502" w:rsidRPr="00B8389C">
        <w:rPr>
          <w:rFonts w:cstheme="minorHAnsi"/>
          <w:sz w:val="25"/>
          <w:szCs w:val="25"/>
        </w:rPr>
        <w:t xml:space="preserve"> ve</w:t>
      </w:r>
      <w:r w:rsidR="00A635DC" w:rsidRPr="00B8389C">
        <w:rPr>
          <w:rFonts w:cstheme="minorHAnsi"/>
          <w:sz w:val="25"/>
          <w:szCs w:val="25"/>
        </w:rPr>
        <w:t xml:space="preserve"> isdihdam sağlamak </w:t>
      </w:r>
      <w:r w:rsidR="00A96502" w:rsidRPr="00B8389C">
        <w:rPr>
          <w:rFonts w:cstheme="minorHAnsi"/>
          <w:sz w:val="25"/>
          <w:szCs w:val="25"/>
        </w:rPr>
        <w:t>amacı ile ve</w:t>
      </w:r>
      <w:r w:rsidR="00082D79" w:rsidRPr="00B8389C">
        <w:rPr>
          <w:rFonts w:cstheme="minorHAnsi"/>
          <w:sz w:val="25"/>
          <w:szCs w:val="25"/>
        </w:rPr>
        <w:t xml:space="preserve"> </w:t>
      </w:r>
      <w:r w:rsidR="00A654FA" w:rsidRPr="00B8389C">
        <w:rPr>
          <w:rFonts w:cstheme="minorHAnsi"/>
          <w:sz w:val="25"/>
          <w:szCs w:val="25"/>
        </w:rPr>
        <w:t xml:space="preserve">İnsan Kaynakları Süreçlerinin Planlanması </w:t>
      </w:r>
      <w:r w:rsidR="00624EF8" w:rsidRPr="00B8389C">
        <w:rPr>
          <w:rFonts w:cstheme="minorHAnsi"/>
          <w:sz w:val="25"/>
          <w:szCs w:val="25"/>
        </w:rPr>
        <w:t>çerçevesinde</w:t>
      </w:r>
      <w:r w:rsidR="00082D79" w:rsidRPr="00B8389C">
        <w:rPr>
          <w:rFonts w:eastAsia="Times New Roman" w:cstheme="minorHAnsi"/>
          <w:color w:val="212529"/>
          <w:sz w:val="25"/>
          <w:szCs w:val="25"/>
          <w:lang w:eastAsia="tr-TR"/>
        </w:rPr>
        <w:t xml:space="preserve"> ve bu amaç ile bağlantılı, sınırlı ve ölçülü şekilde, </w:t>
      </w:r>
      <w:r w:rsidR="00F637BD" w:rsidRPr="00B8389C">
        <w:rPr>
          <w:rFonts w:eastAsia="Times New Roman" w:cstheme="minorHAnsi"/>
          <w:color w:val="212529"/>
          <w:sz w:val="25"/>
          <w:szCs w:val="25"/>
          <w:lang w:eastAsia="tr-TR"/>
        </w:rPr>
        <w:t xml:space="preserve">müracaat formunda </w:t>
      </w:r>
      <w:r w:rsidR="00082D79" w:rsidRPr="00B8389C">
        <w:rPr>
          <w:rFonts w:eastAsia="Times New Roman" w:cstheme="minorHAnsi"/>
          <w:color w:val="212529"/>
          <w:sz w:val="25"/>
          <w:szCs w:val="25"/>
          <w:lang w:eastAsia="tr-TR"/>
        </w:rPr>
        <w:t xml:space="preserve">tarafımıza bildirdiğiniz </w:t>
      </w:r>
      <w:r w:rsidR="00253FDD" w:rsidRPr="00B8389C">
        <w:rPr>
          <w:rFonts w:eastAsia="Times New Roman" w:cstheme="minorHAnsi"/>
          <w:color w:val="212529"/>
          <w:sz w:val="25"/>
          <w:szCs w:val="25"/>
          <w:lang w:eastAsia="tr-TR"/>
        </w:rPr>
        <w:t>durumu</w:t>
      </w:r>
      <w:r w:rsidR="00F637BD" w:rsidRPr="00B8389C">
        <w:rPr>
          <w:rFonts w:eastAsia="Times New Roman" w:cstheme="minorHAnsi"/>
          <w:color w:val="212529"/>
          <w:sz w:val="25"/>
          <w:szCs w:val="25"/>
          <w:lang w:eastAsia="tr-TR"/>
        </w:rPr>
        <w:t xml:space="preserve"> ile</w:t>
      </w:r>
      <w:r w:rsidR="00082D79" w:rsidRPr="00B8389C">
        <w:rPr>
          <w:rFonts w:eastAsia="Times New Roman" w:cstheme="minorHAnsi"/>
          <w:color w:val="212529"/>
          <w:sz w:val="25"/>
          <w:szCs w:val="25"/>
          <w:lang w:eastAsia="tr-TR"/>
        </w:rPr>
        <w:t xml:space="preserve"> kişisel verilerin doğruluğunu ve en güncel halini koruyarak, kaydedileceğini, depolanacağını, muhafaza edileceğini, yeniden düzenleneceğini, kanunen bu kişisel verileri talep etmeye yetkili ola</w:t>
      </w:r>
      <w:r w:rsidR="00B8389C">
        <w:rPr>
          <w:rFonts w:eastAsia="Times New Roman" w:cstheme="minorHAnsi"/>
          <w:color w:val="212529"/>
          <w:sz w:val="25"/>
          <w:szCs w:val="25"/>
          <w:lang w:eastAsia="tr-TR"/>
        </w:rPr>
        <w:t xml:space="preserve">n kurumlar ile paylaşılacağını, </w:t>
      </w:r>
      <w:r w:rsidR="00082D79" w:rsidRPr="00B8389C">
        <w:rPr>
          <w:rFonts w:eastAsia="Times New Roman" w:cstheme="minorHAnsi"/>
          <w:color w:val="212529"/>
          <w:sz w:val="25"/>
          <w:szCs w:val="25"/>
          <w:lang w:eastAsia="tr-TR"/>
        </w:rPr>
        <w:t>devredil</w:t>
      </w:r>
      <w:r w:rsidR="00580C7F" w:rsidRPr="00B8389C">
        <w:rPr>
          <w:rFonts w:eastAsia="Times New Roman" w:cstheme="minorHAnsi"/>
          <w:color w:val="212529"/>
          <w:sz w:val="25"/>
          <w:szCs w:val="25"/>
          <w:lang w:eastAsia="tr-TR"/>
        </w:rPr>
        <w:t>m</w:t>
      </w:r>
      <w:r w:rsidR="00082D79" w:rsidRPr="00B8389C">
        <w:rPr>
          <w:rFonts w:eastAsia="Times New Roman" w:cstheme="minorHAnsi"/>
          <w:color w:val="212529"/>
          <w:sz w:val="25"/>
          <w:szCs w:val="25"/>
          <w:lang w:eastAsia="tr-TR"/>
        </w:rPr>
        <w:t xml:space="preserve">eceğini, sınıflandırılabileceğini ve Kişisel Verileri Koruma Kanunu’ nda sayılan </w:t>
      </w:r>
      <w:r w:rsidR="00624EF8" w:rsidRPr="00B8389C">
        <w:rPr>
          <w:rFonts w:eastAsia="Times New Roman" w:cstheme="minorHAnsi"/>
          <w:color w:val="212529"/>
          <w:sz w:val="25"/>
          <w:szCs w:val="25"/>
          <w:lang w:eastAsia="tr-TR"/>
        </w:rPr>
        <w:t>diğer</w:t>
      </w:r>
      <w:r w:rsidR="00082D79" w:rsidRPr="00B8389C">
        <w:rPr>
          <w:rFonts w:eastAsia="Times New Roman" w:cstheme="minorHAnsi"/>
          <w:color w:val="212529"/>
          <w:sz w:val="25"/>
          <w:szCs w:val="25"/>
          <w:lang w:eastAsia="tr-TR"/>
        </w:rPr>
        <w:t xml:space="preserve"> şekillerde işlenebileceğini bildiririz;</w:t>
      </w:r>
    </w:p>
    <w:p w:rsidR="005B1467" w:rsidRPr="00B8389C" w:rsidRDefault="005B1467" w:rsidP="00FE4940">
      <w:pPr>
        <w:pStyle w:val="ListeParagraf"/>
        <w:numPr>
          <w:ilvl w:val="0"/>
          <w:numId w:val="1"/>
        </w:numPr>
        <w:jc w:val="both"/>
        <w:rPr>
          <w:rFonts w:cstheme="minorHAnsi"/>
          <w:sz w:val="25"/>
          <w:szCs w:val="25"/>
        </w:rPr>
      </w:pPr>
      <w:r w:rsidRPr="00B8389C">
        <w:rPr>
          <w:rFonts w:cstheme="minorHAnsi"/>
          <w:sz w:val="25"/>
          <w:szCs w:val="25"/>
        </w:rPr>
        <w:t>İnsan Kaynakları Politikaları ve süreçlerinde</w:t>
      </w:r>
      <w:r w:rsidR="00C4216B" w:rsidRPr="00B8389C">
        <w:rPr>
          <w:rFonts w:cstheme="minorHAnsi"/>
          <w:sz w:val="25"/>
          <w:szCs w:val="25"/>
        </w:rPr>
        <w:t>,</w:t>
      </w:r>
    </w:p>
    <w:p w:rsidR="004A04DB" w:rsidRPr="00B8389C" w:rsidRDefault="00A654FA" w:rsidP="00FE4940">
      <w:pPr>
        <w:pStyle w:val="ListeParagraf"/>
        <w:numPr>
          <w:ilvl w:val="1"/>
          <w:numId w:val="1"/>
        </w:numPr>
        <w:jc w:val="both"/>
        <w:rPr>
          <w:rFonts w:cstheme="minorHAnsi"/>
          <w:sz w:val="25"/>
          <w:szCs w:val="25"/>
        </w:rPr>
      </w:pPr>
      <w:r w:rsidRPr="00B8389C">
        <w:rPr>
          <w:rFonts w:cstheme="minorHAnsi"/>
          <w:sz w:val="25"/>
          <w:szCs w:val="25"/>
        </w:rPr>
        <w:t xml:space="preserve">Tarafınızca </w:t>
      </w:r>
      <w:r w:rsidR="004A04DB" w:rsidRPr="00B8389C">
        <w:rPr>
          <w:rFonts w:cstheme="minorHAnsi"/>
          <w:sz w:val="25"/>
          <w:szCs w:val="25"/>
        </w:rPr>
        <w:t>Başvuru Formu Doldurulması,</w:t>
      </w:r>
      <w:r w:rsidRPr="00B8389C">
        <w:rPr>
          <w:rFonts w:cstheme="minorHAnsi"/>
          <w:sz w:val="25"/>
          <w:szCs w:val="25"/>
        </w:rPr>
        <w:t xml:space="preserve"> ve Başvuru Formuna Ek paylaşılan belgeler,</w:t>
      </w:r>
    </w:p>
    <w:p w:rsidR="004A04DB" w:rsidRPr="00B8389C" w:rsidRDefault="004A04DB" w:rsidP="00FE4940">
      <w:pPr>
        <w:pStyle w:val="ListeParagraf"/>
        <w:numPr>
          <w:ilvl w:val="1"/>
          <w:numId w:val="1"/>
        </w:numPr>
        <w:jc w:val="both"/>
        <w:rPr>
          <w:rFonts w:cstheme="minorHAnsi"/>
          <w:sz w:val="25"/>
          <w:szCs w:val="25"/>
        </w:rPr>
      </w:pPr>
      <w:r w:rsidRPr="00B8389C">
        <w:rPr>
          <w:rFonts w:cstheme="minorHAnsi"/>
          <w:sz w:val="25"/>
          <w:szCs w:val="25"/>
        </w:rPr>
        <w:lastRenderedPageBreak/>
        <w:t>Pozisyonlara göre İşgören seçimi,</w:t>
      </w:r>
      <w:r w:rsidR="00A654FA" w:rsidRPr="00B8389C">
        <w:rPr>
          <w:rFonts w:cstheme="minorHAnsi"/>
          <w:sz w:val="25"/>
          <w:szCs w:val="25"/>
        </w:rPr>
        <w:t xml:space="preserve"> İletişim Faaliyetlerinin Yürütülmesi,</w:t>
      </w:r>
    </w:p>
    <w:p w:rsidR="004A04DB" w:rsidRPr="00B8389C" w:rsidRDefault="004A04DB" w:rsidP="00FE4940">
      <w:pPr>
        <w:pStyle w:val="ListeParagraf"/>
        <w:numPr>
          <w:ilvl w:val="1"/>
          <w:numId w:val="1"/>
        </w:numPr>
        <w:jc w:val="both"/>
        <w:rPr>
          <w:rFonts w:cstheme="minorHAnsi"/>
          <w:sz w:val="25"/>
          <w:szCs w:val="25"/>
        </w:rPr>
      </w:pPr>
      <w:r w:rsidRPr="00B8389C">
        <w:rPr>
          <w:rFonts w:cstheme="minorHAnsi"/>
          <w:sz w:val="25"/>
          <w:szCs w:val="25"/>
        </w:rPr>
        <w:t>Görüşme ve mülakatların yapılması,</w:t>
      </w:r>
    </w:p>
    <w:p w:rsidR="004A04DB" w:rsidRPr="00B8389C" w:rsidRDefault="004A04DB" w:rsidP="00FE4940">
      <w:pPr>
        <w:pStyle w:val="ListeParagraf"/>
        <w:numPr>
          <w:ilvl w:val="1"/>
          <w:numId w:val="1"/>
        </w:numPr>
        <w:jc w:val="both"/>
        <w:rPr>
          <w:rFonts w:cstheme="minorHAnsi"/>
          <w:sz w:val="25"/>
          <w:szCs w:val="25"/>
        </w:rPr>
      </w:pPr>
      <w:r w:rsidRPr="00B8389C">
        <w:rPr>
          <w:rFonts w:cstheme="minorHAnsi"/>
          <w:sz w:val="25"/>
          <w:szCs w:val="25"/>
        </w:rPr>
        <w:t>Kişilik testleri, yetenek testleri, mesleki testlerin yapılması,</w:t>
      </w:r>
    </w:p>
    <w:p w:rsidR="004A04DB" w:rsidRPr="00B8389C" w:rsidRDefault="004A04DB" w:rsidP="00FE4940">
      <w:pPr>
        <w:pStyle w:val="ListeParagraf"/>
        <w:numPr>
          <w:ilvl w:val="1"/>
          <w:numId w:val="1"/>
        </w:numPr>
        <w:jc w:val="both"/>
        <w:rPr>
          <w:rFonts w:cstheme="minorHAnsi"/>
          <w:sz w:val="25"/>
          <w:szCs w:val="25"/>
        </w:rPr>
      </w:pPr>
      <w:r w:rsidRPr="00B8389C">
        <w:rPr>
          <w:rFonts w:cstheme="minorHAnsi"/>
          <w:sz w:val="25"/>
          <w:szCs w:val="25"/>
        </w:rPr>
        <w:t>Görüşme değerlendirilmesi,</w:t>
      </w:r>
    </w:p>
    <w:p w:rsidR="00EA6DFE" w:rsidRPr="00B8389C" w:rsidRDefault="00EA6DFE" w:rsidP="00FE4940">
      <w:pPr>
        <w:pStyle w:val="ListeParagraf"/>
        <w:numPr>
          <w:ilvl w:val="1"/>
          <w:numId w:val="1"/>
        </w:numPr>
        <w:jc w:val="both"/>
        <w:rPr>
          <w:rFonts w:cstheme="minorHAnsi"/>
          <w:sz w:val="25"/>
          <w:szCs w:val="25"/>
        </w:rPr>
      </w:pPr>
      <w:r w:rsidRPr="00B8389C">
        <w:rPr>
          <w:rFonts w:cstheme="minorHAnsi"/>
          <w:sz w:val="25"/>
          <w:szCs w:val="25"/>
        </w:rPr>
        <w:t xml:space="preserve">Paylaştığınız Özel Nitelikli verileriniz seçmeler için kullanılabilecektir. </w:t>
      </w:r>
    </w:p>
    <w:p w:rsidR="004A04DB" w:rsidRPr="00B8389C" w:rsidRDefault="00F637BD" w:rsidP="00FE4940">
      <w:pPr>
        <w:pStyle w:val="ListeParagraf"/>
        <w:numPr>
          <w:ilvl w:val="1"/>
          <w:numId w:val="1"/>
        </w:numPr>
        <w:jc w:val="both"/>
        <w:rPr>
          <w:rFonts w:cstheme="minorHAnsi"/>
          <w:sz w:val="25"/>
          <w:szCs w:val="25"/>
        </w:rPr>
      </w:pPr>
      <w:r w:rsidRPr="00B8389C">
        <w:rPr>
          <w:rFonts w:cstheme="minorHAnsi"/>
          <w:sz w:val="25"/>
          <w:szCs w:val="25"/>
        </w:rPr>
        <w:t xml:space="preserve">İşe alım ve işe yerleştirme, </w:t>
      </w:r>
    </w:p>
    <w:p w:rsidR="00253FDD" w:rsidRPr="00B8389C" w:rsidRDefault="001357F0" w:rsidP="00FE4940">
      <w:pPr>
        <w:pStyle w:val="ListeParagraf"/>
        <w:numPr>
          <w:ilvl w:val="1"/>
          <w:numId w:val="1"/>
        </w:numPr>
        <w:spacing w:after="0" w:line="240" w:lineRule="auto"/>
        <w:jc w:val="both"/>
        <w:rPr>
          <w:rFonts w:eastAsia="Times New Roman" w:cstheme="minorHAnsi"/>
          <w:sz w:val="25"/>
          <w:szCs w:val="25"/>
          <w:lang w:eastAsia="tr-TR"/>
        </w:rPr>
      </w:pPr>
      <w:r w:rsidRPr="00B8389C">
        <w:rPr>
          <w:rFonts w:cstheme="minorHAnsi"/>
          <w:sz w:val="25"/>
          <w:szCs w:val="25"/>
        </w:rPr>
        <w:t>Başvurunuzda belirttiğiniz referans kişi/kişilere ait kişisel veriler (6698 sayılı kanun 3. Maddesi içeriği) için bilgilendirme ve açık rızasının alınması sizin sorumluluğunuzdadır.</w:t>
      </w:r>
    </w:p>
    <w:p w:rsidR="00253FDD" w:rsidRDefault="00253FDD" w:rsidP="00FE4940">
      <w:pPr>
        <w:pStyle w:val="ListeParagraf"/>
        <w:numPr>
          <w:ilvl w:val="1"/>
          <w:numId w:val="1"/>
        </w:numPr>
        <w:spacing w:after="0" w:line="240" w:lineRule="auto"/>
        <w:jc w:val="both"/>
        <w:rPr>
          <w:rFonts w:eastAsia="Times New Roman" w:cstheme="minorHAnsi"/>
          <w:sz w:val="25"/>
          <w:szCs w:val="25"/>
          <w:lang w:eastAsia="tr-TR"/>
        </w:rPr>
      </w:pPr>
      <w:r w:rsidRPr="00B8389C">
        <w:rPr>
          <w:rFonts w:eastAsia="Times New Roman" w:cstheme="minorHAnsi"/>
          <w:sz w:val="25"/>
          <w:szCs w:val="25"/>
          <w:lang w:eastAsia="tr-TR"/>
        </w:rPr>
        <w:t xml:space="preserve">Bir sözleşmenin kurulması veya ifasıyla doğrudan doğruya ilgili olması kaydıyla, sözleşmenin taraflarına ait kişisel verilerin işlenmesinin gerekli olması, </w:t>
      </w:r>
    </w:p>
    <w:p w:rsidR="00B8389C" w:rsidRDefault="00B8389C" w:rsidP="00FE4940">
      <w:pPr>
        <w:pStyle w:val="ListeParagraf"/>
        <w:numPr>
          <w:ilvl w:val="1"/>
          <w:numId w:val="1"/>
        </w:numPr>
        <w:jc w:val="both"/>
        <w:rPr>
          <w:rFonts w:eastAsia="Times New Roman" w:cstheme="minorHAnsi"/>
          <w:sz w:val="25"/>
          <w:szCs w:val="25"/>
          <w:lang w:eastAsia="tr-TR"/>
        </w:rPr>
      </w:pPr>
      <w:r w:rsidRPr="00B8389C">
        <w:rPr>
          <w:rFonts w:eastAsia="Times New Roman" w:cstheme="minorHAnsi"/>
          <w:sz w:val="25"/>
          <w:szCs w:val="25"/>
          <w:lang w:eastAsia="tr-TR"/>
        </w:rPr>
        <w:t xml:space="preserve">İlgili kişinin temek hak ve özgürlüklerine zarar vermemek kaydıyla, veri sorumlusunun meşru menfaatleri için veri işlenmesinin zorunlu olması, </w:t>
      </w:r>
      <w:r>
        <w:rPr>
          <w:rFonts w:eastAsia="Times New Roman" w:cstheme="minorHAnsi"/>
          <w:sz w:val="25"/>
          <w:szCs w:val="25"/>
          <w:lang w:eastAsia="tr-TR"/>
        </w:rPr>
        <w:t xml:space="preserve"> </w:t>
      </w:r>
    </w:p>
    <w:p w:rsidR="00B8389C" w:rsidRPr="00B8389C" w:rsidRDefault="00B8389C" w:rsidP="00FE4940">
      <w:pPr>
        <w:pStyle w:val="ListeParagraf"/>
        <w:numPr>
          <w:ilvl w:val="1"/>
          <w:numId w:val="1"/>
        </w:numPr>
        <w:jc w:val="both"/>
        <w:rPr>
          <w:rFonts w:eastAsia="Times New Roman" w:cstheme="minorHAnsi"/>
          <w:sz w:val="25"/>
          <w:szCs w:val="25"/>
          <w:lang w:eastAsia="tr-TR"/>
        </w:rPr>
      </w:pPr>
      <w:r w:rsidRPr="00B8389C">
        <w:rPr>
          <w:rFonts w:eastAsia="Times New Roman" w:cstheme="minorHAnsi"/>
          <w:sz w:val="25"/>
          <w:szCs w:val="25"/>
          <w:lang w:eastAsia="tr-TR"/>
        </w:rPr>
        <w:t>Referans bilgileri için açık rıza</w:t>
      </w:r>
      <w:r>
        <w:rPr>
          <w:rFonts w:eastAsia="Times New Roman" w:cstheme="minorHAnsi"/>
          <w:sz w:val="25"/>
          <w:szCs w:val="25"/>
          <w:lang w:eastAsia="tr-TR"/>
        </w:rPr>
        <w:t xml:space="preserve"> (müracaat eden sorumluluğundadır)</w:t>
      </w:r>
    </w:p>
    <w:p w:rsidR="00253FDD" w:rsidRPr="00B8389C" w:rsidRDefault="00253FDD" w:rsidP="00FE4940">
      <w:pPr>
        <w:jc w:val="both"/>
        <w:rPr>
          <w:rFonts w:cstheme="minorHAnsi"/>
          <w:sz w:val="25"/>
          <w:szCs w:val="25"/>
        </w:rPr>
      </w:pPr>
      <w:r w:rsidRPr="00B8389C">
        <w:rPr>
          <w:rFonts w:eastAsia="Times New Roman" w:cstheme="minorHAnsi"/>
          <w:sz w:val="25"/>
          <w:szCs w:val="25"/>
          <w:lang w:eastAsia="tr-TR"/>
        </w:rPr>
        <w:t>hukuki sebeplerine dayanılarak işlenmektedir.</w:t>
      </w:r>
    </w:p>
    <w:p w:rsidR="00B45F71" w:rsidRPr="00B8389C" w:rsidRDefault="00B45F71" w:rsidP="00FE4940">
      <w:pPr>
        <w:jc w:val="both"/>
        <w:rPr>
          <w:rFonts w:cstheme="minorHAnsi"/>
          <w:b/>
          <w:sz w:val="25"/>
          <w:szCs w:val="25"/>
        </w:rPr>
      </w:pPr>
      <w:r w:rsidRPr="00B8389C">
        <w:rPr>
          <w:rFonts w:cstheme="minorHAnsi"/>
          <w:b/>
          <w:sz w:val="25"/>
          <w:szCs w:val="25"/>
        </w:rPr>
        <w:t>KİŞİSEL VERİLERİN AKTARIL</w:t>
      </w:r>
      <w:r w:rsidR="00D35DCC" w:rsidRPr="00B8389C">
        <w:rPr>
          <w:rFonts w:cstheme="minorHAnsi"/>
          <w:b/>
          <w:sz w:val="25"/>
          <w:szCs w:val="25"/>
        </w:rPr>
        <w:t>MA AMAÇLARI</w:t>
      </w:r>
    </w:p>
    <w:p w:rsidR="00D35DCC" w:rsidRPr="00B8389C" w:rsidRDefault="00E90315" w:rsidP="00FE4940">
      <w:pPr>
        <w:jc w:val="both"/>
        <w:rPr>
          <w:rFonts w:cstheme="minorHAnsi"/>
          <w:sz w:val="25"/>
          <w:szCs w:val="25"/>
        </w:rPr>
      </w:pPr>
      <w:r w:rsidRPr="00B8389C">
        <w:rPr>
          <w:rFonts w:cstheme="minorHAnsi"/>
          <w:sz w:val="25"/>
          <w:szCs w:val="25"/>
        </w:rPr>
        <w:t>İşgören adaylarımızdan</w:t>
      </w:r>
      <w:r w:rsidR="00D35DCC" w:rsidRPr="00B8389C">
        <w:rPr>
          <w:rFonts w:cstheme="minorHAnsi"/>
          <w:sz w:val="25"/>
          <w:szCs w:val="25"/>
        </w:rPr>
        <w:t xml:space="preserve"> toplana</w:t>
      </w:r>
      <w:r w:rsidR="00D77808" w:rsidRPr="00B8389C">
        <w:rPr>
          <w:rFonts w:cstheme="minorHAnsi"/>
          <w:sz w:val="25"/>
          <w:szCs w:val="25"/>
        </w:rPr>
        <w:t>n</w:t>
      </w:r>
      <w:r w:rsidR="00D35DCC" w:rsidRPr="00B8389C">
        <w:rPr>
          <w:rFonts w:cstheme="minorHAnsi"/>
          <w:sz w:val="25"/>
          <w:szCs w:val="25"/>
        </w:rPr>
        <w:t xml:space="preserve"> kişisel veriler 6698 sayılı kanun</w:t>
      </w:r>
      <w:r w:rsidR="00D77808" w:rsidRPr="00B8389C">
        <w:rPr>
          <w:rFonts w:cstheme="minorHAnsi"/>
          <w:sz w:val="25"/>
          <w:szCs w:val="25"/>
        </w:rPr>
        <w:t>’un 8. ve 9. Maddeleri kapsamında ve aynı kanunun ilgili</w:t>
      </w:r>
      <w:r w:rsidR="00D35DCC" w:rsidRPr="00B8389C">
        <w:rPr>
          <w:rFonts w:cstheme="minorHAnsi"/>
          <w:sz w:val="25"/>
          <w:szCs w:val="25"/>
        </w:rPr>
        <w:t xml:space="preserve"> yönetmelik ve tebliğlerinde açıklanan temel ilkelere uygun kamu kurum ve kuruluşları, kolluk kuvvetleri ile yetkili özel kurum ve kurul</w:t>
      </w:r>
      <w:r w:rsidR="00C373F5" w:rsidRPr="00B8389C">
        <w:rPr>
          <w:rFonts w:cstheme="minorHAnsi"/>
          <w:sz w:val="25"/>
          <w:szCs w:val="25"/>
        </w:rPr>
        <w:t>u</w:t>
      </w:r>
      <w:r w:rsidR="001357F0" w:rsidRPr="00B8389C">
        <w:rPr>
          <w:rFonts w:cstheme="minorHAnsi"/>
          <w:sz w:val="25"/>
          <w:szCs w:val="25"/>
        </w:rPr>
        <w:t>şlara, iş</w:t>
      </w:r>
      <w:r w:rsidR="007C0851" w:rsidRPr="00B8389C">
        <w:rPr>
          <w:rFonts w:cstheme="minorHAnsi"/>
          <w:sz w:val="25"/>
          <w:szCs w:val="25"/>
        </w:rPr>
        <w:t xml:space="preserve"> ortaklarımıza, iştiraklerimize, </w:t>
      </w:r>
      <w:r w:rsidR="00B8389C">
        <w:rPr>
          <w:rFonts w:cstheme="minorHAnsi"/>
          <w:sz w:val="25"/>
          <w:szCs w:val="25"/>
        </w:rPr>
        <w:t>grup şirketlerimize, hissedar olduğumuz</w:t>
      </w:r>
      <w:r w:rsidR="004B1454">
        <w:rPr>
          <w:rFonts w:cstheme="minorHAnsi"/>
          <w:sz w:val="25"/>
          <w:szCs w:val="25"/>
        </w:rPr>
        <w:t xml:space="preserve"> firma ve şirketlere,</w:t>
      </w:r>
      <w:r w:rsidR="00B8389C">
        <w:rPr>
          <w:rFonts w:cstheme="minorHAnsi"/>
          <w:sz w:val="25"/>
          <w:szCs w:val="25"/>
        </w:rPr>
        <w:t xml:space="preserve"> </w:t>
      </w:r>
      <w:r w:rsidR="007C0851" w:rsidRPr="00B8389C">
        <w:rPr>
          <w:rFonts w:cstheme="minorHAnsi"/>
          <w:sz w:val="25"/>
          <w:szCs w:val="25"/>
        </w:rPr>
        <w:t>hizmet sunduğumuz kişi ve kuruluşlara</w:t>
      </w:r>
      <w:r w:rsidR="001357F0" w:rsidRPr="00B8389C">
        <w:rPr>
          <w:rFonts w:cstheme="minorHAnsi"/>
          <w:sz w:val="25"/>
          <w:szCs w:val="25"/>
        </w:rPr>
        <w:t xml:space="preserve"> </w:t>
      </w:r>
      <w:r w:rsidR="00D35DCC" w:rsidRPr="00B8389C">
        <w:rPr>
          <w:rFonts w:cstheme="minorHAnsi"/>
          <w:sz w:val="25"/>
          <w:szCs w:val="25"/>
        </w:rPr>
        <w:t>aktarılabilir.</w:t>
      </w:r>
    </w:p>
    <w:p w:rsidR="0090210E" w:rsidRPr="00B8389C" w:rsidRDefault="0090210E" w:rsidP="00FE4940">
      <w:pPr>
        <w:jc w:val="both"/>
        <w:rPr>
          <w:rFonts w:cstheme="minorHAnsi"/>
          <w:sz w:val="25"/>
          <w:szCs w:val="25"/>
        </w:rPr>
      </w:pPr>
      <w:r w:rsidRPr="00B8389C">
        <w:rPr>
          <w:rFonts w:cstheme="minorHAnsi"/>
          <w:b/>
          <w:sz w:val="25"/>
          <w:szCs w:val="25"/>
        </w:rPr>
        <w:t>KİŞİSEL VERİLERİN SAKLAMA SÜRELERİ:</w:t>
      </w:r>
    </w:p>
    <w:p w:rsidR="0090210E" w:rsidRPr="00B8389C" w:rsidRDefault="0090210E" w:rsidP="00FE4940">
      <w:pPr>
        <w:jc w:val="both"/>
        <w:rPr>
          <w:rFonts w:cstheme="minorHAnsi"/>
          <w:sz w:val="25"/>
          <w:szCs w:val="25"/>
        </w:rPr>
      </w:pPr>
      <w:r w:rsidRPr="00B8389C">
        <w:rPr>
          <w:rFonts w:cstheme="minorHAnsi"/>
          <w:sz w:val="25"/>
          <w:szCs w:val="25"/>
        </w:rPr>
        <w:t>Müracaat Formu ile tarafımıza vermiş olduğunuz Kişisel Verileriniz</w:t>
      </w:r>
      <w:r w:rsidR="002409C1" w:rsidRPr="00B8389C">
        <w:rPr>
          <w:rFonts w:cstheme="minorHAnsi"/>
          <w:sz w:val="25"/>
          <w:szCs w:val="25"/>
        </w:rPr>
        <w:t xml:space="preserve"> müracaat tarihinizden itibaren 2 (iki) yıl süre ile saklanmaktadır.</w:t>
      </w:r>
    </w:p>
    <w:p w:rsidR="002409C1" w:rsidRPr="00B8389C" w:rsidRDefault="002409C1" w:rsidP="00FE4940">
      <w:pPr>
        <w:spacing w:after="150" w:line="240" w:lineRule="auto"/>
        <w:jc w:val="both"/>
        <w:rPr>
          <w:rFonts w:eastAsia="Times New Roman" w:cstheme="minorHAnsi"/>
          <w:color w:val="333333"/>
          <w:sz w:val="25"/>
          <w:szCs w:val="25"/>
          <w:lang w:eastAsia="tr-TR"/>
        </w:rPr>
      </w:pPr>
      <w:r w:rsidRPr="00B8389C">
        <w:rPr>
          <w:rFonts w:eastAsia="Times New Roman" w:cstheme="minorHAnsi"/>
          <w:color w:val="333333"/>
          <w:sz w:val="25"/>
          <w:szCs w:val="25"/>
          <w:lang w:eastAsia="tr-TR"/>
        </w:rPr>
        <w:t>Kişisel verilerin işleme şartlarının tamamı ortadan kalkmış ya da tarafımızca beyan edilen veya mevzuat kapsamında belirlenen saklama süresi dolmuş ise verileriniz, ilk periyodik imha tarihinde veya en geç 6 ay içerisinde re’sen silinir, yok edilir veya anonim hale getirilir. Geçerli bir sebep ile verilerinizin silinmesine dair talepte bulunmanız halinde ise verileriniz en geç 30 gün içerisinde silinir. Saklama süresi mevzuatta belirlenmiş verilerinizin öngörülen sürelerden önce silinmesini veya imha edilmesini talep etmeniz halinde söz konusu talebiniz gerçekleştirilemeyecektir.</w:t>
      </w:r>
    </w:p>
    <w:p w:rsidR="002409C1" w:rsidRPr="00B8389C" w:rsidRDefault="002409C1" w:rsidP="00FE4940">
      <w:pPr>
        <w:jc w:val="both"/>
        <w:rPr>
          <w:rFonts w:cstheme="minorHAnsi"/>
          <w:sz w:val="25"/>
          <w:szCs w:val="25"/>
        </w:rPr>
      </w:pPr>
    </w:p>
    <w:p w:rsidR="00B94B32" w:rsidRPr="00B8389C" w:rsidRDefault="00B00D38" w:rsidP="00FE4940">
      <w:pPr>
        <w:jc w:val="both"/>
        <w:rPr>
          <w:rFonts w:cstheme="minorHAnsi"/>
          <w:b/>
          <w:sz w:val="25"/>
          <w:szCs w:val="25"/>
        </w:rPr>
      </w:pPr>
      <w:r w:rsidRPr="00B8389C">
        <w:rPr>
          <w:rFonts w:cstheme="minorHAnsi"/>
          <w:b/>
          <w:sz w:val="25"/>
          <w:szCs w:val="25"/>
        </w:rPr>
        <w:lastRenderedPageBreak/>
        <w:t>KİŞİSEL VERİ TOPLAMA HUKUKİ SEBEBİ VE YÖNTEMİ</w:t>
      </w:r>
    </w:p>
    <w:p w:rsidR="000F3C04" w:rsidRPr="00B8389C" w:rsidRDefault="00976698" w:rsidP="00FE4940">
      <w:pPr>
        <w:jc w:val="both"/>
        <w:rPr>
          <w:rFonts w:cstheme="minorHAnsi"/>
          <w:sz w:val="25"/>
          <w:szCs w:val="25"/>
        </w:rPr>
      </w:pPr>
      <w:r w:rsidRPr="00B8389C">
        <w:rPr>
          <w:rFonts w:cstheme="minorHAnsi"/>
          <w:sz w:val="25"/>
          <w:szCs w:val="25"/>
        </w:rPr>
        <w:t>Şirketimiz</w:t>
      </w:r>
      <w:r w:rsidR="00671B4D" w:rsidRPr="00B8389C">
        <w:rPr>
          <w:rFonts w:cstheme="minorHAnsi"/>
          <w:sz w:val="25"/>
          <w:szCs w:val="25"/>
        </w:rPr>
        <w:t>,</w:t>
      </w:r>
      <w:r w:rsidRPr="00B8389C">
        <w:rPr>
          <w:rFonts w:cstheme="minorHAnsi"/>
          <w:sz w:val="25"/>
          <w:szCs w:val="25"/>
        </w:rPr>
        <w:t xml:space="preserve"> </w:t>
      </w:r>
      <w:r w:rsidR="00D77808" w:rsidRPr="00B8389C">
        <w:rPr>
          <w:rFonts w:cstheme="minorHAnsi"/>
          <w:sz w:val="25"/>
          <w:szCs w:val="25"/>
        </w:rPr>
        <w:t xml:space="preserve">Kişisel </w:t>
      </w:r>
      <w:r w:rsidRPr="00B8389C">
        <w:rPr>
          <w:rFonts w:cstheme="minorHAnsi"/>
          <w:sz w:val="25"/>
          <w:szCs w:val="25"/>
        </w:rPr>
        <w:t>V</w:t>
      </w:r>
      <w:r w:rsidR="00D77808" w:rsidRPr="00B8389C">
        <w:rPr>
          <w:rFonts w:cstheme="minorHAnsi"/>
          <w:sz w:val="25"/>
          <w:szCs w:val="25"/>
        </w:rPr>
        <w:t>erileriniz</w:t>
      </w:r>
      <w:r w:rsidR="00671B4D" w:rsidRPr="00B8389C">
        <w:rPr>
          <w:rFonts w:cstheme="minorHAnsi"/>
          <w:sz w:val="25"/>
          <w:szCs w:val="25"/>
        </w:rPr>
        <w:t>i</w:t>
      </w:r>
      <w:r w:rsidRPr="00B8389C">
        <w:rPr>
          <w:rFonts w:cstheme="minorHAnsi"/>
          <w:sz w:val="25"/>
          <w:szCs w:val="25"/>
        </w:rPr>
        <w:t xml:space="preserve"> iş başvurusu, seçme ve </w:t>
      </w:r>
      <w:r w:rsidR="00671B4D" w:rsidRPr="00B8389C">
        <w:rPr>
          <w:rFonts w:cstheme="minorHAnsi"/>
          <w:sz w:val="25"/>
          <w:szCs w:val="25"/>
        </w:rPr>
        <w:t>yerleştirme süreçlerinde kullanılmak amaçları ile ş</w:t>
      </w:r>
      <w:r w:rsidR="00D77808" w:rsidRPr="00B8389C">
        <w:rPr>
          <w:rFonts w:cstheme="minorHAnsi"/>
          <w:sz w:val="25"/>
          <w:szCs w:val="25"/>
        </w:rPr>
        <w:t>irketimiz</w:t>
      </w:r>
      <w:r w:rsidR="00AB6C72" w:rsidRPr="00B8389C">
        <w:rPr>
          <w:rFonts w:cstheme="minorHAnsi"/>
          <w:sz w:val="25"/>
          <w:szCs w:val="25"/>
        </w:rPr>
        <w:t xml:space="preserve">le iletişime geçilmesi durumunda </w:t>
      </w:r>
      <w:r w:rsidR="00C4216B" w:rsidRPr="00B8389C">
        <w:rPr>
          <w:rFonts w:cstheme="minorHAnsi"/>
          <w:sz w:val="25"/>
          <w:szCs w:val="25"/>
        </w:rPr>
        <w:t xml:space="preserve">merkez, şube, </w:t>
      </w:r>
      <w:r w:rsidR="00D77808" w:rsidRPr="00B8389C">
        <w:rPr>
          <w:rFonts w:cstheme="minorHAnsi"/>
          <w:sz w:val="25"/>
          <w:szCs w:val="25"/>
        </w:rPr>
        <w:t xml:space="preserve">ile e-posta, </w:t>
      </w:r>
      <w:r w:rsidR="00A654FA" w:rsidRPr="00B8389C">
        <w:rPr>
          <w:rFonts w:cstheme="minorHAnsi"/>
          <w:sz w:val="25"/>
          <w:szCs w:val="25"/>
        </w:rPr>
        <w:t xml:space="preserve">facebook, Linkedin, WhatsApp, </w:t>
      </w:r>
      <w:r w:rsidR="00671B4D" w:rsidRPr="00B8389C">
        <w:rPr>
          <w:rFonts w:cstheme="minorHAnsi"/>
          <w:sz w:val="25"/>
          <w:szCs w:val="25"/>
        </w:rPr>
        <w:t xml:space="preserve">internet sitesi, insan kaynakları firmaları vasıtaları, </w:t>
      </w:r>
      <w:r w:rsidR="00AB6C72" w:rsidRPr="00B8389C">
        <w:rPr>
          <w:rFonts w:cstheme="minorHAnsi"/>
          <w:sz w:val="25"/>
          <w:szCs w:val="25"/>
        </w:rPr>
        <w:t xml:space="preserve">telefon, </w:t>
      </w:r>
      <w:r w:rsidR="00D77808" w:rsidRPr="00B8389C">
        <w:rPr>
          <w:rFonts w:cstheme="minorHAnsi"/>
          <w:sz w:val="25"/>
          <w:szCs w:val="25"/>
        </w:rPr>
        <w:t>kargo</w:t>
      </w:r>
      <w:r w:rsidR="00AB6C72" w:rsidRPr="00B8389C">
        <w:rPr>
          <w:rFonts w:cstheme="minorHAnsi"/>
          <w:sz w:val="25"/>
          <w:szCs w:val="25"/>
        </w:rPr>
        <w:t>, posta uygulamaları ile fiziki veya elektronik olarak temin edilecektir.</w:t>
      </w:r>
    </w:p>
    <w:p w:rsidR="00671B4D" w:rsidRPr="00B8389C" w:rsidRDefault="00671B4D" w:rsidP="00FE4940">
      <w:pPr>
        <w:spacing w:line="288" w:lineRule="auto"/>
        <w:ind w:firstLine="567"/>
        <w:jc w:val="both"/>
        <w:textAlignment w:val="center"/>
        <w:rPr>
          <w:rFonts w:cstheme="minorHAnsi"/>
          <w:color w:val="000000"/>
          <w:sz w:val="25"/>
          <w:szCs w:val="25"/>
        </w:rPr>
      </w:pPr>
      <w:r w:rsidRPr="00B8389C">
        <w:rPr>
          <w:rFonts w:cstheme="minorHAnsi"/>
          <w:sz w:val="25"/>
          <w:szCs w:val="25"/>
        </w:rPr>
        <w:t>6698 sayılı Kişisel verileri Koruma Kanununun 5. Ve 6. Maddelerinde, b</w:t>
      </w:r>
      <w:r w:rsidRPr="00B8389C">
        <w:rPr>
          <w:rFonts w:cstheme="minorHAnsi"/>
          <w:color w:val="000000"/>
          <w:sz w:val="25"/>
          <w:szCs w:val="25"/>
        </w:rPr>
        <w:t xml:space="preserve">ir sözleşmenin kurulması veya ifasıyla doğrudan doğruya ilgili olması kaydıyla, sözleşmenin taraflarına ait kişisel verilerin işlenmesinin gerekli olması, </w:t>
      </w:r>
      <w:r w:rsidR="003A2964" w:rsidRPr="00B8389C">
        <w:rPr>
          <w:rFonts w:cstheme="minorHAnsi"/>
          <w:color w:val="000000"/>
          <w:sz w:val="25"/>
          <w:szCs w:val="25"/>
        </w:rPr>
        <w:t xml:space="preserve">İlgili kişinin temel hak ve özgürlüklerine zarar vermemek kaydıyla, veri sorumlusunun meşru menfaatleri için veri işlenmesinin zorunlu olması, </w:t>
      </w:r>
      <w:r w:rsidRPr="00B8389C">
        <w:rPr>
          <w:rFonts w:cstheme="minorHAnsi"/>
          <w:color w:val="000000"/>
          <w:sz w:val="25"/>
          <w:szCs w:val="25"/>
        </w:rPr>
        <w:t>açık rıza kapsamında toplanacaktır.</w:t>
      </w:r>
    </w:p>
    <w:p w:rsidR="00AB6C72" w:rsidRPr="00B8389C" w:rsidRDefault="00AB6C72" w:rsidP="00FE4940">
      <w:pPr>
        <w:jc w:val="both"/>
        <w:rPr>
          <w:rFonts w:cstheme="minorHAnsi"/>
          <w:sz w:val="25"/>
          <w:szCs w:val="25"/>
        </w:rPr>
      </w:pPr>
      <w:r w:rsidRPr="00B8389C">
        <w:rPr>
          <w:rFonts w:cstheme="minorHAnsi"/>
          <w:sz w:val="25"/>
          <w:szCs w:val="25"/>
        </w:rPr>
        <w:t>Kişisel veri sahibi olarak 6698 sayılı Kişisel Verilerin Korunması Kanunu’nun 11. Maddesince açıklanan haklarınız olduğunu bildiririz.</w:t>
      </w:r>
    </w:p>
    <w:p w:rsidR="00AB6C72" w:rsidRPr="00B8389C" w:rsidRDefault="00AB6C72" w:rsidP="00FE4940">
      <w:pPr>
        <w:spacing w:line="288" w:lineRule="auto"/>
        <w:jc w:val="both"/>
        <w:textAlignment w:val="center"/>
        <w:rPr>
          <w:rFonts w:cstheme="minorHAnsi"/>
          <w:sz w:val="25"/>
          <w:szCs w:val="25"/>
        </w:rPr>
      </w:pPr>
      <w:r w:rsidRPr="00B8389C">
        <w:rPr>
          <w:rFonts w:cstheme="minorHAnsi"/>
          <w:b/>
          <w:bCs/>
          <w:color w:val="000000"/>
          <w:sz w:val="25"/>
          <w:szCs w:val="25"/>
        </w:rPr>
        <w:t>MADDE 11-</w:t>
      </w:r>
      <w:r w:rsidRPr="00B8389C">
        <w:rPr>
          <w:rFonts w:cstheme="minorHAnsi"/>
          <w:color w:val="000000"/>
          <w:sz w:val="25"/>
          <w:szCs w:val="25"/>
        </w:rPr>
        <w:t xml:space="preserve"> (1) Herkes, veri sorumlusuna başvurarak kendisiyle ilgili;</w:t>
      </w:r>
    </w:p>
    <w:p w:rsidR="00AB6C72" w:rsidRPr="00B8389C" w:rsidRDefault="00AB6C72" w:rsidP="00FE4940">
      <w:pPr>
        <w:spacing w:line="288" w:lineRule="auto"/>
        <w:jc w:val="both"/>
        <w:textAlignment w:val="center"/>
        <w:rPr>
          <w:rFonts w:cstheme="minorHAnsi"/>
          <w:sz w:val="25"/>
          <w:szCs w:val="25"/>
        </w:rPr>
      </w:pPr>
      <w:r w:rsidRPr="00B8389C">
        <w:rPr>
          <w:rFonts w:cstheme="minorHAnsi"/>
          <w:color w:val="000000"/>
          <w:sz w:val="25"/>
          <w:szCs w:val="25"/>
        </w:rPr>
        <w:t>a) Kişisel veri işlenip işlenmediğini öğrenme,</w:t>
      </w:r>
    </w:p>
    <w:p w:rsidR="00AB6C72" w:rsidRPr="00B8389C" w:rsidRDefault="00AB6C72" w:rsidP="00FE4940">
      <w:pPr>
        <w:spacing w:line="288" w:lineRule="auto"/>
        <w:jc w:val="both"/>
        <w:textAlignment w:val="center"/>
        <w:rPr>
          <w:rFonts w:cstheme="minorHAnsi"/>
          <w:sz w:val="25"/>
          <w:szCs w:val="25"/>
        </w:rPr>
      </w:pPr>
      <w:r w:rsidRPr="00B8389C">
        <w:rPr>
          <w:rFonts w:cstheme="minorHAnsi"/>
          <w:color w:val="000000"/>
          <w:sz w:val="25"/>
          <w:szCs w:val="25"/>
        </w:rPr>
        <w:t>b) Kişisel verileri işlenmişse buna ilişkin bilgi talep etme,</w:t>
      </w:r>
    </w:p>
    <w:p w:rsidR="00AB6C72" w:rsidRPr="00B8389C" w:rsidRDefault="00AB6C72" w:rsidP="00FE4940">
      <w:pPr>
        <w:spacing w:line="288" w:lineRule="auto"/>
        <w:jc w:val="both"/>
        <w:textAlignment w:val="center"/>
        <w:rPr>
          <w:rFonts w:cstheme="minorHAnsi"/>
          <w:sz w:val="25"/>
          <w:szCs w:val="25"/>
        </w:rPr>
      </w:pPr>
      <w:r w:rsidRPr="00B8389C">
        <w:rPr>
          <w:rFonts w:cstheme="minorHAnsi"/>
          <w:color w:val="000000"/>
          <w:sz w:val="25"/>
          <w:szCs w:val="25"/>
        </w:rPr>
        <w:t>c) Kişisel verilerin işlenme amacını ve bunların amacına uygun kullanılıp kullanılmadığını öğrenme,</w:t>
      </w:r>
    </w:p>
    <w:p w:rsidR="00AB6C72" w:rsidRPr="00B8389C" w:rsidRDefault="00AB6C72" w:rsidP="00FE4940">
      <w:pPr>
        <w:spacing w:line="288" w:lineRule="auto"/>
        <w:jc w:val="both"/>
        <w:textAlignment w:val="center"/>
        <w:rPr>
          <w:rFonts w:cstheme="minorHAnsi"/>
          <w:sz w:val="25"/>
          <w:szCs w:val="25"/>
        </w:rPr>
      </w:pPr>
      <w:r w:rsidRPr="00B8389C">
        <w:rPr>
          <w:rFonts w:cstheme="minorHAnsi"/>
          <w:color w:val="000000"/>
          <w:sz w:val="25"/>
          <w:szCs w:val="25"/>
        </w:rPr>
        <w:t>ç) Yurt içinde veya yurt dışında kişisel verilerin aktarıldığı üçüncü kişileri bilme,</w:t>
      </w:r>
    </w:p>
    <w:p w:rsidR="00AB6C72" w:rsidRPr="00B8389C" w:rsidRDefault="00AB6C72" w:rsidP="00FE4940">
      <w:pPr>
        <w:spacing w:line="288" w:lineRule="auto"/>
        <w:jc w:val="both"/>
        <w:textAlignment w:val="center"/>
        <w:rPr>
          <w:rFonts w:cstheme="minorHAnsi"/>
          <w:color w:val="000000"/>
          <w:sz w:val="25"/>
          <w:szCs w:val="25"/>
        </w:rPr>
      </w:pPr>
      <w:r w:rsidRPr="00B8389C">
        <w:rPr>
          <w:rFonts w:cstheme="minorHAnsi"/>
          <w:color w:val="000000"/>
          <w:sz w:val="25"/>
          <w:szCs w:val="25"/>
        </w:rPr>
        <w:t>d) Kişisel verilerin eksik veya yanlış işlenmiş olması hâlinde bunların düzeltilmesini isteme,</w:t>
      </w:r>
    </w:p>
    <w:p w:rsidR="00AB6C72" w:rsidRPr="00B8389C" w:rsidRDefault="00AB6C72" w:rsidP="00FE4940">
      <w:pPr>
        <w:spacing w:line="288" w:lineRule="auto"/>
        <w:jc w:val="both"/>
        <w:textAlignment w:val="center"/>
        <w:rPr>
          <w:rFonts w:cstheme="minorHAnsi"/>
          <w:sz w:val="25"/>
          <w:szCs w:val="25"/>
        </w:rPr>
      </w:pPr>
      <w:r w:rsidRPr="00B8389C">
        <w:rPr>
          <w:rFonts w:cstheme="minorHAnsi"/>
          <w:color w:val="000000"/>
          <w:sz w:val="25"/>
          <w:szCs w:val="25"/>
        </w:rPr>
        <w:t>e) 7 nci maddede öngörülen şartlar çerçevesinde kişisel verilerin silinmesini veya yok edilmesini isteme,</w:t>
      </w:r>
    </w:p>
    <w:p w:rsidR="00AB6C72" w:rsidRPr="00B8389C" w:rsidRDefault="00AB6C72" w:rsidP="00FE4940">
      <w:pPr>
        <w:spacing w:line="288" w:lineRule="auto"/>
        <w:jc w:val="both"/>
        <w:textAlignment w:val="center"/>
        <w:rPr>
          <w:rFonts w:cstheme="minorHAnsi"/>
          <w:sz w:val="25"/>
          <w:szCs w:val="25"/>
        </w:rPr>
      </w:pPr>
      <w:r w:rsidRPr="00B8389C">
        <w:rPr>
          <w:rFonts w:cstheme="minorHAnsi"/>
          <w:color w:val="000000"/>
          <w:sz w:val="25"/>
          <w:szCs w:val="25"/>
        </w:rPr>
        <w:t>f) (d) ve (e) bentleri uyarınca yapılan işlemlerin, kişisel verilerin aktarıldığı üçüncü kişilere bildirilmesini isteme,</w:t>
      </w:r>
    </w:p>
    <w:p w:rsidR="00AB6C72" w:rsidRPr="00B8389C" w:rsidRDefault="00AB6C72" w:rsidP="00FE4940">
      <w:pPr>
        <w:spacing w:line="288" w:lineRule="auto"/>
        <w:jc w:val="both"/>
        <w:textAlignment w:val="center"/>
        <w:rPr>
          <w:rFonts w:cstheme="minorHAnsi"/>
          <w:sz w:val="25"/>
          <w:szCs w:val="25"/>
        </w:rPr>
      </w:pPr>
      <w:r w:rsidRPr="00B8389C">
        <w:rPr>
          <w:rFonts w:cstheme="minorHAnsi"/>
          <w:color w:val="000000"/>
          <w:sz w:val="25"/>
          <w:szCs w:val="25"/>
        </w:rPr>
        <w:t>g) İşlenen verilerin münhasıran otomatik sistemler vasıtasıyla analiz edilmesi suretiyle kişinin kendisi aleyhine bir sonucun ortaya çıkmasına itiraz etme,</w:t>
      </w:r>
    </w:p>
    <w:p w:rsidR="00AB6C72" w:rsidRPr="00B8389C" w:rsidRDefault="00AB6C72" w:rsidP="00FE4940">
      <w:pPr>
        <w:spacing w:line="288" w:lineRule="auto"/>
        <w:jc w:val="both"/>
        <w:textAlignment w:val="center"/>
        <w:rPr>
          <w:rFonts w:cstheme="minorHAnsi"/>
          <w:sz w:val="25"/>
          <w:szCs w:val="25"/>
        </w:rPr>
      </w:pPr>
      <w:r w:rsidRPr="00B8389C">
        <w:rPr>
          <w:rFonts w:cstheme="minorHAnsi"/>
          <w:color w:val="000000"/>
          <w:sz w:val="25"/>
          <w:szCs w:val="25"/>
        </w:rPr>
        <w:lastRenderedPageBreak/>
        <w:t xml:space="preserve">ğ) Kişisel verilerin kanuna aykırı olarak işlenmesi sebebiyle zarara uğraması hâlinde zararın giderilmesini talep etme, </w:t>
      </w:r>
    </w:p>
    <w:p w:rsidR="00AB6C72" w:rsidRPr="00B8389C" w:rsidRDefault="00AB6C72" w:rsidP="00FE4940">
      <w:pPr>
        <w:spacing w:line="288" w:lineRule="auto"/>
        <w:jc w:val="both"/>
        <w:textAlignment w:val="center"/>
        <w:rPr>
          <w:rFonts w:cstheme="minorHAnsi"/>
          <w:color w:val="000000"/>
          <w:sz w:val="25"/>
          <w:szCs w:val="25"/>
        </w:rPr>
      </w:pPr>
      <w:r w:rsidRPr="00B8389C">
        <w:rPr>
          <w:rFonts w:cstheme="minorHAnsi"/>
          <w:color w:val="000000"/>
          <w:sz w:val="25"/>
          <w:szCs w:val="25"/>
        </w:rPr>
        <w:t>haklarına sahip</w:t>
      </w:r>
      <w:r w:rsidR="00EE47C5" w:rsidRPr="00B8389C">
        <w:rPr>
          <w:rFonts w:cstheme="minorHAnsi"/>
          <w:color w:val="000000"/>
          <w:sz w:val="25"/>
          <w:szCs w:val="25"/>
        </w:rPr>
        <w:t>siniz.</w:t>
      </w:r>
    </w:p>
    <w:p w:rsidR="00D322D3" w:rsidRPr="00B8389C" w:rsidRDefault="005F23E9" w:rsidP="00FE4940">
      <w:pPr>
        <w:spacing w:line="288" w:lineRule="auto"/>
        <w:jc w:val="both"/>
        <w:textAlignment w:val="center"/>
        <w:rPr>
          <w:rFonts w:cstheme="minorHAnsi"/>
          <w:color w:val="222222"/>
          <w:sz w:val="25"/>
          <w:szCs w:val="25"/>
          <w:shd w:val="clear" w:color="auto" w:fill="FFFFFF"/>
        </w:rPr>
      </w:pPr>
      <w:r w:rsidRPr="00B8389C">
        <w:rPr>
          <w:rFonts w:cstheme="minorHAnsi"/>
          <w:color w:val="000000"/>
          <w:sz w:val="25"/>
          <w:szCs w:val="25"/>
        </w:rPr>
        <w:t xml:space="preserve">Sayılan haklarınıza ait başvurularınızı </w:t>
      </w:r>
      <w:r w:rsidRPr="00B8389C">
        <w:rPr>
          <w:rFonts w:cstheme="minorHAnsi"/>
          <w:bCs/>
          <w:color w:val="000000"/>
          <w:sz w:val="25"/>
          <w:szCs w:val="25"/>
        </w:rPr>
        <w:t>“</w:t>
      </w:r>
      <w:r w:rsidRPr="00B8389C">
        <w:rPr>
          <w:rFonts w:cstheme="minorHAnsi"/>
          <w:sz w:val="25"/>
          <w:szCs w:val="25"/>
        </w:rPr>
        <w:t xml:space="preserve">Veri Sorumlusuna Başvuru Usul ve Esasları Hakkında Tebliğe” göre </w:t>
      </w:r>
      <w:r w:rsidR="002F7027" w:rsidRPr="002F7027">
        <w:rPr>
          <w:rFonts w:ascii="Times New Roman" w:hAnsi="Times New Roman" w:cs="Times New Roman"/>
          <w:b/>
          <w:sz w:val="25"/>
          <w:szCs w:val="25"/>
        </w:rPr>
        <w:t>Çay Mahallesi Osman Gazi Cad. A-B-C Blok Apt. No: 1/34 İskenderun/HATAY</w:t>
      </w:r>
      <w:r w:rsidR="002F7027" w:rsidRPr="00B8389C">
        <w:rPr>
          <w:rFonts w:cstheme="minorHAnsi"/>
          <w:color w:val="222222"/>
          <w:sz w:val="25"/>
          <w:szCs w:val="25"/>
          <w:shd w:val="clear" w:color="auto" w:fill="FFFFFF"/>
        </w:rPr>
        <w:t xml:space="preserve"> </w:t>
      </w:r>
      <w:r w:rsidRPr="00B8389C">
        <w:rPr>
          <w:rFonts w:cstheme="minorHAnsi"/>
          <w:color w:val="222222"/>
          <w:sz w:val="25"/>
          <w:szCs w:val="25"/>
          <w:shd w:val="clear" w:color="auto" w:fill="FFFFFF"/>
        </w:rPr>
        <w:t xml:space="preserve">yazılı veya </w:t>
      </w:r>
      <w:r w:rsidR="00610DAC" w:rsidRPr="00B8389C">
        <w:rPr>
          <w:rFonts w:cstheme="minorHAnsi"/>
          <w:color w:val="222222"/>
          <w:sz w:val="25"/>
          <w:szCs w:val="25"/>
          <w:shd w:val="clear" w:color="auto" w:fill="FFFFFF"/>
        </w:rPr>
        <w:t>………………………………………..</w:t>
      </w:r>
      <w:r w:rsidRPr="00B8389C">
        <w:rPr>
          <w:rFonts w:cstheme="minorHAnsi"/>
          <w:b/>
          <w:i/>
          <w:sz w:val="25"/>
          <w:szCs w:val="25"/>
        </w:rPr>
        <w:t>.com</w:t>
      </w:r>
      <w:r w:rsidRPr="00B8389C">
        <w:rPr>
          <w:rFonts w:cstheme="minorHAnsi"/>
          <w:sz w:val="25"/>
          <w:szCs w:val="25"/>
        </w:rPr>
        <w:t xml:space="preserve"> adresine, Kayıtlı Elektronik Posta (KEP) adresi, </w:t>
      </w:r>
      <w:r w:rsidRPr="00B8389C">
        <w:rPr>
          <w:rFonts w:eastAsia="Times New Roman" w:cstheme="minorHAnsi"/>
          <w:sz w:val="25"/>
          <w:szCs w:val="25"/>
          <w:lang w:eastAsia="tr-TR"/>
        </w:rPr>
        <w:t xml:space="preserve">güvenli elektronik imza, mobil imza ya da ilgili kişi tarafından veri sorumlusuna daha önce bildirilen ve veri sorumlusunun sisteminde kayıtlı bulunan elektronik posta adresi ile </w:t>
      </w:r>
      <w:r w:rsidRPr="00B8389C">
        <w:rPr>
          <w:rFonts w:cstheme="minorHAnsi"/>
          <w:sz w:val="25"/>
          <w:szCs w:val="25"/>
        </w:rPr>
        <w:t xml:space="preserve">e- posta göndermek </w:t>
      </w:r>
      <w:r w:rsidR="00610DAC" w:rsidRPr="00B8389C">
        <w:rPr>
          <w:rFonts w:cstheme="minorHAnsi"/>
          <w:sz w:val="25"/>
          <w:szCs w:val="25"/>
        </w:rPr>
        <w:t xml:space="preserve">sureti ile </w:t>
      </w:r>
      <w:r w:rsidRPr="00B8389C">
        <w:rPr>
          <w:rFonts w:cstheme="minorHAnsi"/>
          <w:color w:val="222222"/>
          <w:sz w:val="25"/>
          <w:szCs w:val="25"/>
          <w:shd w:val="clear" w:color="auto" w:fill="FFFFFF"/>
        </w:rPr>
        <w:t>müracaat edebilirsiniz.</w:t>
      </w:r>
    </w:p>
    <w:p w:rsidR="00D322D3" w:rsidRPr="00B8389C" w:rsidRDefault="00610DAC" w:rsidP="00FE4940">
      <w:pPr>
        <w:spacing w:line="288" w:lineRule="auto"/>
        <w:jc w:val="both"/>
        <w:textAlignment w:val="center"/>
        <w:rPr>
          <w:rFonts w:cstheme="minorHAnsi"/>
          <w:color w:val="000000"/>
          <w:sz w:val="25"/>
          <w:szCs w:val="25"/>
        </w:rPr>
      </w:pPr>
      <w:r w:rsidRPr="00B8389C">
        <w:rPr>
          <w:rFonts w:cstheme="minorHAnsi"/>
          <w:sz w:val="25"/>
          <w:szCs w:val="25"/>
        </w:rPr>
        <w:t>Yukarıdaki adresimizden ve ………………………………</w:t>
      </w:r>
      <w:r w:rsidR="005F23E9" w:rsidRPr="00B8389C">
        <w:rPr>
          <w:rFonts w:cstheme="minorHAnsi"/>
          <w:b/>
          <w:color w:val="000000"/>
          <w:sz w:val="25"/>
          <w:szCs w:val="25"/>
        </w:rPr>
        <w:t xml:space="preserve"> </w:t>
      </w:r>
      <w:r w:rsidR="005F23E9" w:rsidRPr="00B8389C">
        <w:rPr>
          <w:rFonts w:cstheme="minorHAnsi"/>
          <w:color w:val="000000"/>
          <w:sz w:val="25"/>
          <w:szCs w:val="25"/>
        </w:rPr>
        <w:t xml:space="preserve">ve adresinde bulunan kişisel veri sahibi başvuru formu </w:t>
      </w:r>
      <w:r w:rsidR="00D322D3" w:rsidRPr="00B8389C">
        <w:rPr>
          <w:rFonts w:cstheme="minorHAnsi"/>
          <w:color w:val="000000"/>
          <w:sz w:val="25"/>
          <w:szCs w:val="25"/>
        </w:rPr>
        <w:t>bulunmaktadır.</w:t>
      </w:r>
    </w:p>
    <w:p w:rsidR="005F23E9" w:rsidRPr="00B8389C" w:rsidRDefault="005F23E9" w:rsidP="00FE4940">
      <w:pPr>
        <w:spacing w:line="288" w:lineRule="auto"/>
        <w:jc w:val="both"/>
        <w:textAlignment w:val="center"/>
        <w:rPr>
          <w:rFonts w:cstheme="minorHAnsi"/>
          <w:sz w:val="25"/>
          <w:szCs w:val="25"/>
        </w:rPr>
      </w:pPr>
      <w:r w:rsidRPr="00B8389C">
        <w:rPr>
          <w:rFonts w:cstheme="minorHAnsi"/>
          <w:sz w:val="25"/>
          <w:szCs w:val="25"/>
        </w:rPr>
        <w:t xml:space="preserve">6698 sayılı kanunun 13. Maddesi gereğince müracaatınız 30 gün içerisinde tarafınıza ücretsiz olarak bilgi verilecektir. Fakat bu işlemin ayrıca bir maliyeti olması durumunda kurulca belirlenen tarifedeki ücret talep edilebilir.  </w:t>
      </w:r>
    </w:p>
    <w:p w:rsidR="00AB6C72" w:rsidRPr="00B8389C" w:rsidRDefault="00AB6C72" w:rsidP="00FE4940">
      <w:pPr>
        <w:jc w:val="both"/>
        <w:rPr>
          <w:rFonts w:cstheme="minorHAnsi"/>
          <w:sz w:val="25"/>
          <w:szCs w:val="25"/>
        </w:rPr>
      </w:pPr>
    </w:p>
    <w:sectPr w:rsidR="00AB6C72" w:rsidRPr="00B8389C" w:rsidSect="000B7A74">
      <w:headerReference w:type="default" r:id="rId7"/>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AD0" w:rsidRDefault="002A1AD0" w:rsidP="00B66183">
      <w:pPr>
        <w:spacing w:after="0" w:line="240" w:lineRule="auto"/>
      </w:pPr>
      <w:r>
        <w:separator/>
      </w:r>
    </w:p>
  </w:endnote>
  <w:endnote w:type="continuationSeparator" w:id="0">
    <w:p w:rsidR="002A1AD0" w:rsidRDefault="002A1AD0" w:rsidP="00B6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92158"/>
      <w:docPartObj>
        <w:docPartGallery w:val="Page Numbers (Bottom of Page)"/>
        <w:docPartUnique/>
      </w:docPartObj>
    </w:sdtPr>
    <w:sdtEndPr/>
    <w:sdtContent>
      <w:p w:rsidR="00B66183" w:rsidRDefault="00B66183">
        <w:pPr>
          <w:pStyle w:val="AltBilgi"/>
          <w:jc w:val="center"/>
        </w:pPr>
        <w:r>
          <w:fldChar w:fldCharType="begin"/>
        </w:r>
        <w:r>
          <w:instrText>PAGE   \* MERGEFORMAT</w:instrText>
        </w:r>
        <w:r>
          <w:fldChar w:fldCharType="separate"/>
        </w:r>
        <w:r w:rsidR="0059174D">
          <w:rPr>
            <w:noProof/>
          </w:rPr>
          <w:t>1</w:t>
        </w:r>
        <w:r>
          <w:fldChar w:fldCharType="end"/>
        </w:r>
      </w:p>
    </w:sdtContent>
  </w:sdt>
  <w:p w:rsidR="00B66183" w:rsidRDefault="00B6618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AD0" w:rsidRDefault="002A1AD0" w:rsidP="00B66183">
      <w:pPr>
        <w:spacing w:after="0" w:line="240" w:lineRule="auto"/>
      </w:pPr>
      <w:r>
        <w:separator/>
      </w:r>
    </w:p>
  </w:footnote>
  <w:footnote w:type="continuationSeparator" w:id="0">
    <w:p w:rsidR="002A1AD0" w:rsidRDefault="002A1AD0" w:rsidP="00B66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7" w:type="dxa"/>
      <w:tblInd w:w="75" w:type="dxa"/>
      <w:tblCellMar>
        <w:left w:w="70" w:type="dxa"/>
        <w:right w:w="70" w:type="dxa"/>
      </w:tblCellMar>
      <w:tblLook w:val="04A0" w:firstRow="1" w:lastRow="0" w:firstColumn="1" w:lastColumn="0" w:noHBand="0" w:noVBand="1"/>
    </w:tblPr>
    <w:tblGrid>
      <w:gridCol w:w="1817"/>
      <w:gridCol w:w="2133"/>
      <w:gridCol w:w="1824"/>
      <w:gridCol w:w="1496"/>
      <w:gridCol w:w="1817"/>
    </w:tblGrid>
    <w:tr w:rsidR="00F677F5" w:rsidRPr="000B7A74" w:rsidTr="00AB3939">
      <w:trPr>
        <w:trHeight w:val="1171"/>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7F5" w:rsidRPr="000B7A74" w:rsidRDefault="002F7027" w:rsidP="002F7027">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MEHMET YILMAZLAR İNŞAAT</w:t>
          </w:r>
          <w:r w:rsidR="00F677F5" w:rsidRPr="000B7A74">
            <w:rPr>
              <w:rFonts w:ascii="Calibri" w:eastAsia="Times New Roman" w:hAnsi="Calibri" w:cs="Calibri"/>
              <w:b/>
              <w:bCs/>
              <w:color w:val="000000"/>
              <w:lang w:eastAsia="tr-TR"/>
            </w:rPr>
            <w:t xml:space="preserve"> LTD.ŞTİ</w:t>
          </w:r>
        </w:p>
      </w:tc>
      <w:tc>
        <w:tcPr>
          <w:tcW w:w="5453" w:type="dxa"/>
          <w:gridSpan w:val="3"/>
          <w:tcBorders>
            <w:top w:val="single" w:sz="4" w:space="0" w:color="auto"/>
            <w:left w:val="nil"/>
            <w:bottom w:val="single" w:sz="4" w:space="0" w:color="auto"/>
            <w:right w:val="single" w:sz="4" w:space="0" w:color="auto"/>
          </w:tcBorders>
          <w:shd w:val="clear" w:color="auto" w:fill="auto"/>
          <w:vAlign w:val="center"/>
          <w:hideMark/>
        </w:tcPr>
        <w:p w:rsidR="00F677F5" w:rsidRPr="000B7A74" w:rsidRDefault="00F677F5" w:rsidP="00F677F5">
          <w:pPr>
            <w:spacing w:after="0" w:line="240" w:lineRule="auto"/>
            <w:jc w:val="center"/>
            <w:rPr>
              <w:rFonts w:ascii="Calibri" w:eastAsia="Times New Roman" w:hAnsi="Calibri" w:cs="Calibri"/>
              <w:b/>
              <w:bCs/>
              <w:color w:val="000000"/>
              <w:lang w:eastAsia="tr-TR"/>
            </w:rPr>
          </w:pPr>
          <w:r w:rsidRPr="000B7A74">
            <w:rPr>
              <w:rFonts w:ascii="Calibri" w:eastAsia="Times New Roman" w:hAnsi="Calibri" w:cs="Calibri"/>
              <w:b/>
              <w:bCs/>
              <w:color w:val="000000"/>
              <w:lang w:eastAsia="tr-TR"/>
            </w:rPr>
            <w:t>İŞGÖREN ADAYI AYDINLATMA METNİ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F677F5" w:rsidRPr="000B7A74" w:rsidRDefault="00F677F5" w:rsidP="00F677F5">
          <w:pPr>
            <w:spacing w:after="0" w:line="240" w:lineRule="auto"/>
            <w:jc w:val="center"/>
            <w:rPr>
              <w:rFonts w:ascii="Calibri" w:eastAsia="Times New Roman" w:hAnsi="Calibri" w:cs="Calibri"/>
              <w:b/>
              <w:bCs/>
              <w:color w:val="000000"/>
              <w:lang w:eastAsia="tr-TR"/>
            </w:rPr>
          </w:pPr>
          <w:r w:rsidRPr="000B7A74">
            <w:rPr>
              <w:rFonts w:ascii="Calibri" w:eastAsia="Times New Roman" w:hAnsi="Calibri" w:cs="Calibri"/>
              <w:b/>
              <w:bCs/>
              <w:color w:val="000000"/>
              <w:lang w:eastAsia="tr-TR"/>
            </w:rPr>
            <w:t>İNSAN KAYNAKLARI</w:t>
          </w:r>
        </w:p>
      </w:tc>
    </w:tr>
    <w:tr w:rsidR="00F677F5" w:rsidRPr="000B7A74" w:rsidTr="00AB3939">
      <w:trPr>
        <w:trHeight w:val="424"/>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Kodu</w:t>
          </w:r>
        </w:p>
      </w:tc>
      <w:tc>
        <w:tcPr>
          <w:tcW w:w="2133" w:type="dxa"/>
          <w:tcBorders>
            <w:top w:val="nil"/>
            <w:left w:val="nil"/>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Yayınlanma Tarihi</w:t>
          </w:r>
        </w:p>
      </w:tc>
      <w:tc>
        <w:tcPr>
          <w:tcW w:w="1824" w:type="dxa"/>
          <w:tcBorders>
            <w:top w:val="nil"/>
            <w:left w:val="nil"/>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Revizyon Tarihi</w:t>
          </w:r>
        </w:p>
      </w:tc>
      <w:tc>
        <w:tcPr>
          <w:tcW w:w="1496" w:type="dxa"/>
          <w:tcBorders>
            <w:top w:val="nil"/>
            <w:left w:val="nil"/>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Revizyon No</w:t>
          </w:r>
        </w:p>
      </w:tc>
      <w:tc>
        <w:tcPr>
          <w:tcW w:w="1817" w:type="dxa"/>
          <w:tcBorders>
            <w:top w:val="nil"/>
            <w:left w:val="nil"/>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Sayfa</w:t>
          </w:r>
        </w:p>
      </w:tc>
    </w:tr>
    <w:tr w:rsidR="00F677F5" w:rsidRPr="000B7A74" w:rsidTr="00AB3939">
      <w:trPr>
        <w:trHeight w:val="333"/>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KVKK.PR</w:t>
          </w:r>
        </w:p>
      </w:tc>
      <w:tc>
        <w:tcPr>
          <w:tcW w:w="2133" w:type="dxa"/>
          <w:tcBorders>
            <w:top w:val="nil"/>
            <w:left w:val="nil"/>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1.04.2020</w:t>
          </w:r>
        </w:p>
      </w:tc>
      <w:tc>
        <w:tcPr>
          <w:tcW w:w="1824" w:type="dxa"/>
          <w:tcBorders>
            <w:top w:val="nil"/>
            <w:left w:val="nil"/>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 </w:t>
          </w:r>
        </w:p>
      </w:tc>
      <w:tc>
        <w:tcPr>
          <w:tcW w:w="1496" w:type="dxa"/>
          <w:tcBorders>
            <w:top w:val="nil"/>
            <w:left w:val="nil"/>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1</w:t>
          </w:r>
        </w:p>
      </w:tc>
      <w:tc>
        <w:tcPr>
          <w:tcW w:w="1817" w:type="dxa"/>
          <w:tcBorders>
            <w:top w:val="nil"/>
            <w:left w:val="nil"/>
            <w:bottom w:val="single" w:sz="4" w:space="0" w:color="auto"/>
            <w:right w:val="single" w:sz="4" w:space="0" w:color="auto"/>
          </w:tcBorders>
          <w:shd w:val="clear" w:color="auto" w:fill="auto"/>
          <w:noWrap/>
          <w:vAlign w:val="bottom"/>
          <w:hideMark/>
        </w:tcPr>
        <w:p w:rsidR="00F677F5" w:rsidRPr="000B7A74" w:rsidRDefault="00F677F5" w:rsidP="00F677F5">
          <w:pPr>
            <w:spacing w:after="0" w:line="240" w:lineRule="auto"/>
            <w:jc w:val="center"/>
            <w:rPr>
              <w:rFonts w:ascii="Calibri" w:eastAsia="Times New Roman" w:hAnsi="Calibri" w:cs="Calibri"/>
              <w:color w:val="000000"/>
              <w:lang w:eastAsia="tr-TR"/>
            </w:rPr>
          </w:pPr>
          <w:r w:rsidRPr="000B7A74">
            <w:rPr>
              <w:rFonts w:ascii="Calibri" w:eastAsia="Times New Roman" w:hAnsi="Calibri" w:cs="Calibri"/>
              <w:color w:val="000000"/>
              <w:lang w:eastAsia="tr-TR"/>
            </w:rPr>
            <w:t>1/4</w:t>
          </w:r>
        </w:p>
      </w:tc>
    </w:tr>
  </w:tbl>
  <w:p w:rsidR="00F677F5" w:rsidRDefault="00F677F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5DF4"/>
    <w:multiLevelType w:val="hybridMultilevel"/>
    <w:tmpl w:val="839686B6"/>
    <w:lvl w:ilvl="0" w:tplc="F2AA0B1C">
      <w:start w:val="3"/>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2C1528"/>
    <w:multiLevelType w:val="multilevel"/>
    <w:tmpl w:val="943EB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6A1C9B"/>
    <w:multiLevelType w:val="hybridMultilevel"/>
    <w:tmpl w:val="8CB8F7CA"/>
    <w:lvl w:ilvl="0" w:tplc="05C261D4">
      <w:numFmt w:val="bullet"/>
      <w:lvlText w:val=""/>
      <w:lvlJc w:val="left"/>
      <w:pPr>
        <w:ind w:left="420" w:hanging="360"/>
      </w:pPr>
      <w:rPr>
        <w:rFonts w:ascii="Symbol" w:eastAsiaTheme="minorHAnsi" w:hAnsi="Symbol" w:cs="Times New Roman" w:hint="default"/>
      </w:rPr>
    </w:lvl>
    <w:lvl w:ilvl="1" w:tplc="041F0003">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23"/>
    <w:rsid w:val="00031D67"/>
    <w:rsid w:val="00061D0D"/>
    <w:rsid w:val="00082B27"/>
    <w:rsid w:val="00082D79"/>
    <w:rsid w:val="000B7A74"/>
    <w:rsid w:val="000D2350"/>
    <w:rsid w:val="000F3C04"/>
    <w:rsid w:val="001357F0"/>
    <w:rsid w:val="001A5A4F"/>
    <w:rsid w:val="001E19C9"/>
    <w:rsid w:val="001F4D5D"/>
    <w:rsid w:val="002303F6"/>
    <w:rsid w:val="002409C1"/>
    <w:rsid w:val="00253FDD"/>
    <w:rsid w:val="00264AD1"/>
    <w:rsid w:val="002A1AD0"/>
    <w:rsid w:val="002E0FA6"/>
    <w:rsid w:val="002F7027"/>
    <w:rsid w:val="003274DA"/>
    <w:rsid w:val="003A2964"/>
    <w:rsid w:val="003A75C9"/>
    <w:rsid w:val="00460CFE"/>
    <w:rsid w:val="004663CF"/>
    <w:rsid w:val="004A04DB"/>
    <w:rsid w:val="004B1454"/>
    <w:rsid w:val="004C1A47"/>
    <w:rsid w:val="004F2FF8"/>
    <w:rsid w:val="00503791"/>
    <w:rsid w:val="00580C7F"/>
    <w:rsid w:val="0059174D"/>
    <w:rsid w:val="005B1467"/>
    <w:rsid w:val="005C768A"/>
    <w:rsid w:val="005F23E9"/>
    <w:rsid w:val="00610DAC"/>
    <w:rsid w:val="00624EF8"/>
    <w:rsid w:val="00631693"/>
    <w:rsid w:val="00646845"/>
    <w:rsid w:val="00671B4D"/>
    <w:rsid w:val="006721B3"/>
    <w:rsid w:val="006753AB"/>
    <w:rsid w:val="00726DF4"/>
    <w:rsid w:val="00772253"/>
    <w:rsid w:val="007725DF"/>
    <w:rsid w:val="007932EE"/>
    <w:rsid w:val="007C0851"/>
    <w:rsid w:val="008923C8"/>
    <w:rsid w:val="008C3E23"/>
    <w:rsid w:val="0090210E"/>
    <w:rsid w:val="0092582E"/>
    <w:rsid w:val="009659F7"/>
    <w:rsid w:val="00976698"/>
    <w:rsid w:val="009A21C3"/>
    <w:rsid w:val="009C31B2"/>
    <w:rsid w:val="009D2ADB"/>
    <w:rsid w:val="00A35612"/>
    <w:rsid w:val="00A54A26"/>
    <w:rsid w:val="00A635DC"/>
    <w:rsid w:val="00A654FA"/>
    <w:rsid w:val="00A96502"/>
    <w:rsid w:val="00AB50C3"/>
    <w:rsid w:val="00AB6C72"/>
    <w:rsid w:val="00B00D38"/>
    <w:rsid w:val="00B02A5B"/>
    <w:rsid w:val="00B04FD7"/>
    <w:rsid w:val="00B15166"/>
    <w:rsid w:val="00B36A69"/>
    <w:rsid w:val="00B42B53"/>
    <w:rsid w:val="00B45CBC"/>
    <w:rsid w:val="00B45F71"/>
    <w:rsid w:val="00B66183"/>
    <w:rsid w:val="00B8389C"/>
    <w:rsid w:val="00B94B32"/>
    <w:rsid w:val="00BC6DAF"/>
    <w:rsid w:val="00C03E8C"/>
    <w:rsid w:val="00C22291"/>
    <w:rsid w:val="00C373F5"/>
    <w:rsid w:val="00C4216B"/>
    <w:rsid w:val="00C4610E"/>
    <w:rsid w:val="00C67C9C"/>
    <w:rsid w:val="00CA1D53"/>
    <w:rsid w:val="00CC787E"/>
    <w:rsid w:val="00CD7B13"/>
    <w:rsid w:val="00D151F5"/>
    <w:rsid w:val="00D322D3"/>
    <w:rsid w:val="00D35DCC"/>
    <w:rsid w:val="00D579C6"/>
    <w:rsid w:val="00D77808"/>
    <w:rsid w:val="00DA4438"/>
    <w:rsid w:val="00DD10E4"/>
    <w:rsid w:val="00E17331"/>
    <w:rsid w:val="00E43FB3"/>
    <w:rsid w:val="00E90315"/>
    <w:rsid w:val="00EA6DFE"/>
    <w:rsid w:val="00EE47C5"/>
    <w:rsid w:val="00EF1A93"/>
    <w:rsid w:val="00F00D35"/>
    <w:rsid w:val="00F31683"/>
    <w:rsid w:val="00F379A6"/>
    <w:rsid w:val="00F637BD"/>
    <w:rsid w:val="00F677F5"/>
    <w:rsid w:val="00F8309B"/>
    <w:rsid w:val="00F95372"/>
    <w:rsid w:val="00FA59D5"/>
    <w:rsid w:val="00FB63A1"/>
    <w:rsid w:val="00FE49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ED9F"/>
  <w15:docId w15:val="{5AD66CB1-387D-4B56-901C-30C66C4B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04FD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D7B13"/>
    <w:pPr>
      <w:ind w:left="720"/>
      <w:contextualSpacing/>
    </w:pPr>
  </w:style>
  <w:style w:type="paragraph" w:styleId="stBilgi">
    <w:name w:val="header"/>
    <w:basedOn w:val="Normal"/>
    <w:link w:val="stBilgiChar"/>
    <w:uiPriority w:val="99"/>
    <w:unhideWhenUsed/>
    <w:rsid w:val="00B661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6183"/>
  </w:style>
  <w:style w:type="paragraph" w:styleId="AltBilgi">
    <w:name w:val="footer"/>
    <w:basedOn w:val="Normal"/>
    <w:link w:val="AltBilgiChar"/>
    <w:uiPriority w:val="99"/>
    <w:unhideWhenUsed/>
    <w:rsid w:val="00B661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6183"/>
  </w:style>
  <w:style w:type="character" w:styleId="Kpr">
    <w:name w:val="Hyperlink"/>
    <w:basedOn w:val="VarsaylanParagrafYazTipi"/>
    <w:uiPriority w:val="99"/>
    <w:unhideWhenUsed/>
    <w:rsid w:val="009D2A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4</Pages>
  <Words>1018</Words>
  <Characters>5809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hilmi mulla</dc:creator>
  <cp:lastModifiedBy>hilmi mulla</cp:lastModifiedBy>
  <cp:revision>49</cp:revision>
  <dcterms:created xsi:type="dcterms:W3CDTF">2019-01-22T16:04:00Z</dcterms:created>
  <dcterms:modified xsi:type="dcterms:W3CDTF">2020-05-26T15:19:00Z</dcterms:modified>
</cp:coreProperties>
</file>